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933C" w14:textId="42C608FB" w:rsidR="0047141F" w:rsidRPr="0047141F" w:rsidRDefault="0047141F" w:rsidP="0047141F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47141F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</w:rPr>
        <w:drawing>
          <wp:inline distT="0" distB="0" distL="0" distR="0" wp14:anchorId="00884CAD" wp14:editId="07F241DF">
            <wp:extent cx="255905" cy="351155"/>
            <wp:effectExtent l="1905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4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REPUBLIKA HRVATSKA</w:t>
      </w:r>
    </w:p>
    <w:p w14:paraId="53461B1E" w14:textId="77777777" w:rsidR="0047141F" w:rsidRP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714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LIČKO SENJSKA ŽUPANIJA</w:t>
      </w:r>
      <w:r w:rsidRPr="004714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 xml:space="preserve">  </w:t>
      </w:r>
    </w:p>
    <w:p w14:paraId="56BF9398" w14:textId="11C7CDFF" w:rsidR="00011B2B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47141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</w:rPr>
        <w:drawing>
          <wp:inline distT="0" distB="0" distL="0" distR="0" wp14:anchorId="73D5C441" wp14:editId="6AD6D873">
            <wp:extent cx="219710" cy="321945"/>
            <wp:effectExtent l="19050" t="0" r="889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2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14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GRAD OTOČAC</w:t>
      </w:r>
    </w:p>
    <w:p w14:paraId="0EEF9BAB" w14:textId="77777777" w:rsid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2BCF4AC4" w14:textId="77777777" w:rsid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3C571C5B" w14:textId="17C93E42" w:rsid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ab/>
        <w:t>MEDIJI</w:t>
      </w:r>
    </w:p>
    <w:p w14:paraId="51591C39" w14:textId="77777777" w:rsid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28CB5B90" w14:textId="77777777" w:rsid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2AE961F7" w14:textId="4F5897C6" w:rsidR="0047141F" w:rsidRDefault="0047141F" w:rsidP="00471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O B A V I J E S T </w:t>
      </w:r>
    </w:p>
    <w:p w14:paraId="6FA4FCDD" w14:textId="77777777" w:rsid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3A80BA5A" w14:textId="77777777" w:rsidR="0047141F" w:rsidRPr="0047141F" w:rsidRDefault="0047141F" w:rsidP="0047141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</w:p>
    <w:p w14:paraId="0E8E0F2E" w14:textId="77777777" w:rsidR="00FD3A7E" w:rsidRPr="00FD3A7E" w:rsidRDefault="00FD3A7E" w:rsidP="00FD3A7E">
      <w:pPr>
        <w:jc w:val="both"/>
        <w:rPr>
          <w:rFonts w:ascii="Calibri" w:eastAsia="Calibri" w:hAnsi="Calibri" w:cs="Calibri"/>
          <w:sz w:val="28"/>
          <w:szCs w:val="28"/>
        </w:rPr>
      </w:pPr>
      <w:bookmarkStart w:id="0" w:name="_Hlk202875331"/>
      <w:r w:rsidRPr="00FD3A7E">
        <w:rPr>
          <w:rFonts w:ascii="Calibri" w:eastAsia="Calibri" w:hAnsi="Calibri" w:cs="Calibri"/>
          <w:sz w:val="28"/>
          <w:szCs w:val="28"/>
        </w:rPr>
        <w:t>Poštovani,</w:t>
      </w:r>
    </w:p>
    <w:p w14:paraId="7AE90CD5" w14:textId="4EED3DAD" w:rsidR="00FD3A7E" w:rsidRPr="002D559D" w:rsidRDefault="00FD3A7E" w:rsidP="00FD3A7E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FD3A7E">
        <w:rPr>
          <w:rFonts w:ascii="Calibri" w:eastAsia="Calibri" w:hAnsi="Calibri" w:cs="Calibri"/>
          <w:sz w:val="28"/>
          <w:szCs w:val="28"/>
        </w:rPr>
        <w:t>obavještavamo Vas kako će zbog održavanja manifestacija na području Grada Otočca ulica koju obuhvaća Trg dr. Franje Tuđmana biti zatvorena za sav promet. (Radi se o ulici ispred Hrvatskog radio Otočca prema autobusnom kolodvoru.) Ulica će biti zatvoren</w:t>
      </w:r>
      <w:r w:rsidR="00F84A82">
        <w:rPr>
          <w:rFonts w:ascii="Calibri" w:eastAsia="Calibri" w:hAnsi="Calibri" w:cs="Calibri"/>
          <w:sz w:val="28"/>
          <w:szCs w:val="28"/>
        </w:rPr>
        <w:t>a</w:t>
      </w:r>
      <w:r w:rsidRPr="00FD3A7E">
        <w:rPr>
          <w:rFonts w:ascii="Calibri" w:eastAsia="Calibri" w:hAnsi="Calibri" w:cs="Calibri"/>
          <w:sz w:val="28"/>
          <w:szCs w:val="28"/>
        </w:rPr>
        <w:t xml:space="preserve"> od </w:t>
      </w:r>
      <w:r w:rsidRPr="002D559D">
        <w:rPr>
          <w:rFonts w:ascii="Calibri" w:eastAsia="Calibri" w:hAnsi="Calibri" w:cs="Calibri"/>
          <w:b/>
          <w:bCs/>
          <w:sz w:val="28"/>
          <w:szCs w:val="28"/>
        </w:rPr>
        <w:t xml:space="preserve">srijede 9. srpnja od 07:00 sati najkasnije do srijede 30. srpnja do 15:00 sati. </w:t>
      </w:r>
    </w:p>
    <w:p w14:paraId="599E3F43" w14:textId="77777777" w:rsidR="00FD3A7E" w:rsidRDefault="00FD3A7E" w:rsidP="00FD3A7E">
      <w:pPr>
        <w:jc w:val="both"/>
        <w:rPr>
          <w:rFonts w:ascii="Calibri" w:eastAsia="Calibri" w:hAnsi="Calibri" w:cs="Calibri"/>
          <w:sz w:val="28"/>
          <w:szCs w:val="28"/>
        </w:rPr>
      </w:pPr>
      <w:r w:rsidRPr="00FD3A7E">
        <w:rPr>
          <w:rFonts w:ascii="Calibri" w:eastAsia="Calibri" w:hAnsi="Calibri" w:cs="Calibri"/>
          <w:sz w:val="28"/>
          <w:szCs w:val="28"/>
        </w:rPr>
        <w:t>Shodno navedenom mole</w:t>
      </w:r>
      <w:r>
        <w:rPr>
          <w:rFonts w:ascii="Calibri" w:eastAsia="Calibri" w:hAnsi="Calibri" w:cs="Calibri"/>
          <w:sz w:val="28"/>
          <w:szCs w:val="28"/>
        </w:rPr>
        <w:t xml:space="preserve"> se svi građani koji u navedenoj ulici</w:t>
      </w:r>
      <w:r w:rsidRPr="00FD3A7E">
        <w:rPr>
          <w:rFonts w:ascii="Calibri" w:eastAsia="Calibri" w:hAnsi="Calibri" w:cs="Calibri"/>
          <w:sz w:val="28"/>
          <w:szCs w:val="28"/>
        </w:rPr>
        <w:t xml:space="preserve"> žive i/ili parkiraju automobile da iste u periodu u kojem će ulica biti zatvorena uklone kako bi se navedene manifestacije</w:t>
      </w:r>
      <w:r>
        <w:rPr>
          <w:rFonts w:ascii="Calibri" w:eastAsia="Calibri" w:hAnsi="Calibri" w:cs="Calibri"/>
          <w:sz w:val="28"/>
          <w:szCs w:val="28"/>
        </w:rPr>
        <w:t xml:space="preserve"> održale</w:t>
      </w:r>
      <w:r w:rsidRPr="00FD3A7E">
        <w:rPr>
          <w:rFonts w:ascii="Calibri" w:eastAsia="Calibri" w:hAnsi="Calibri" w:cs="Calibri"/>
          <w:sz w:val="28"/>
          <w:szCs w:val="28"/>
        </w:rPr>
        <w:t xml:space="preserve"> nesmetano i što sigurnije za sve sudionike i posjetitelje. </w:t>
      </w:r>
    </w:p>
    <w:p w14:paraId="26EDDF28" w14:textId="77777777" w:rsidR="00FD3A7E" w:rsidRPr="00FD3A7E" w:rsidRDefault="00FD3A7E" w:rsidP="00FD3A7E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0E96D800" w14:textId="77777777" w:rsidR="00FD3A7E" w:rsidRPr="00FD3A7E" w:rsidRDefault="00FD3A7E" w:rsidP="00FD3A7E">
      <w:pPr>
        <w:jc w:val="both"/>
        <w:rPr>
          <w:rFonts w:ascii="Calibri" w:eastAsia="Calibri" w:hAnsi="Calibri" w:cs="Calibri"/>
          <w:sz w:val="28"/>
          <w:szCs w:val="28"/>
        </w:rPr>
      </w:pPr>
      <w:r w:rsidRPr="00FD3A7E">
        <w:rPr>
          <w:rFonts w:ascii="Calibri" w:hAnsi="Calibri" w:cs="Calibri"/>
          <w:sz w:val="28"/>
          <w:szCs w:val="28"/>
        </w:rPr>
        <w:t>Zahvaljujemo na razumijevanju</w:t>
      </w:r>
      <w:r w:rsidRPr="00FD3A7E">
        <w:rPr>
          <w:rFonts w:ascii="Calibri" w:eastAsia="Calibri" w:hAnsi="Calibri" w:cs="Calibri"/>
          <w:sz w:val="28"/>
          <w:szCs w:val="28"/>
        </w:rPr>
        <w:t>,</w:t>
      </w:r>
    </w:p>
    <w:p w14:paraId="4BE94301" w14:textId="77777777" w:rsidR="00FD3A7E" w:rsidRPr="00FD3A7E" w:rsidRDefault="00FD3A7E" w:rsidP="00FD3A7E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4EBC5062" w14:textId="40CBAE7F" w:rsidR="00FD3A7E" w:rsidRPr="00FD3A7E" w:rsidRDefault="0047141F" w:rsidP="00FD3A7E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GRAD OTOČAC</w:t>
      </w:r>
    </w:p>
    <w:bookmarkEnd w:id="0"/>
    <w:p w14:paraId="2964A355" w14:textId="77777777" w:rsidR="00FD3A7E" w:rsidRPr="00FD3A7E" w:rsidRDefault="00FD3A7E" w:rsidP="00011B2B">
      <w:pPr>
        <w:rPr>
          <w:rFonts w:ascii="Calibri" w:hAnsi="Calibri" w:cs="Calibri"/>
          <w:sz w:val="28"/>
          <w:szCs w:val="28"/>
        </w:rPr>
      </w:pPr>
    </w:p>
    <w:p w14:paraId="14DAC4A8" w14:textId="77777777" w:rsidR="00FD3A7E" w:rsidRPr="00FD3A7E" w:rsidRDefault="00FD3A7E" w:rsidP="00011B2B">
      <w:pPr>
        <w:rPr>
          <w:rFonts w:ascii="Calibri" w:hAnsi="Calibri" w:cs="Calibri"/>
          <w:sz w:val="28"/>
          <w:szCs w:val="28"/>
        </w:rPr>
      </w:pPr>
    </w:p>
    <w:p w14:paraId="27B70D2A" w14:textId="77777777" w:rsidR="00FD3A7E" w:rsidRPr="00FD3A7E" w:rsidRDefault="00FD3A7E" w:rsidP="00011B2B">
      <w:pPr>
        <w:rPr>
          <w:rFonts w:ascii="Calibri" w:hAnsi="Calibri" w:cs="Calibri"/>
          <w:sz w:val="28"/>
          <w:szCs w:val="28"/>
        </w:rPr>
      </w:pPr>
    </w:p>
    <w:p w14:paraId="3480DD93" w14:textId="77777777" w:rsidR="00FD3A7E" w:rsidRDefault="00FD3A7E" w:rsidP="00011B2B"/>
    <w:p w14:paraId="4EC117A9" w14:textId="77777777" w:rsidR="00FD3A7E" w:rsidRDefault="00FD3A7E" w:rsidP="00011B2B"/>
    <w:p w14:paraId="60B57E44" w14:textId="77777777" w:rsidR="00FD3A7E" w:rsidRDefault="00FD3A7E" w:rsidP="00011B2B"/>
    <w:p w14:paraId="2DB9E8AC" w14:textId="77777777" w:rsidR="00FD3A7E" w:rsidRDefault="00FD3A7E" w:rsidP="00011B2B"/>
    <w:p w14:paraId="501FCC86" w14:textId="77777777" w:rsidR="00FD3A7E" w:rsidRDefault="00FD3A7E" w:rsidP="00011B2B"/>
    <w:p w14:paraId="6EF619CD" w14:textId="77777777" w:rsidR="00FD3A7E" w:rsidRDefault="00FD3A7E" w:rsidP="00011B2B"/>
    <w:p w14:paraId="7248C79A" w14:textId="77777777" w:rsidR="00011B2B" w:rsidRDefault="00011B2B" w:rsidP="00011B2B"/>
    <w:sectPr w:rsidR="00011B2B" w:rsidSect="00800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2B"/>
    <w:rsid w:val="00011B2B"/>
    <w:rsid w:val="000464EA"/>
    <w:rsid w:val="002D559D"/>
    <w:rsid w:val="003D0533"/>
    <w:rsid w:val="0047141F"/>
    <w:rsid w:val="00513E17"/>
    <w:rsid w:val="006013D6"/>
    <w:rsid w:val="00800260"/>
    <w:rsid w:val="0096653A"/>
    <w:rsid w:val="00B865F7"/>
    <w:rsid w:val="00EB2E9E"/>
    <w:rsid w:val="00F84A82"/>
    <w:rsid w:val="00FD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9937"/>
  <w15:docId w15:val="{E90F24BA-36B6-48C8-844E-3825395A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260"/>
  </w:style>
  <w:style w:type="paragraph" w:styleId="Naslov1">
    <w:name w:val="heading 1"/>
    <w:basedOn w:val="Normal"/>
    <w:next w:val="Normal"/>
    <w:link w:val="Naslov1Char"/>
    <w:uiPriority w:val="9"/>
    <w:qFormat/>
    <w:rsid w:val="0001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1B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1B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1B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1B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1B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1B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1B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1B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1B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1B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1B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Grad Otočac</cp:lastModifiedBy>
  <cp:revision>5</cp:revision>
  <dcterms:created xsi:type="dcterms:W3CDTF">2025-07-08T11:50:00Z</dcterms:created>
  <dcterms:modified xsi:type="dcterms:W3CDTF">2025-07-09T05:14:00Z</dcterms:modified>
</cp:coreProperties>
</file>